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C1553" w:rsidRPr="008028A6">
        <w:trPr>
          <w:trHeight w:hRule="exact" w:val="1528"/>
        </w:trPr>
        <w:tc>
          <w:tcPr>
            <w:tcW w:w="143" w:type="dxa"/>
          </w:tcPr>
          <w:p w:rsidR="00EC1553" w:rsidRDefault="00EC1553"/>
        </w:tc>
        <w:tc>
          <w:tcPr>
            <w:tcW w:w="285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 w:rsidP="008028A6">
            <w:pPr>
              <w:spacing w:after="0" w:line="240" w:lineRule="auto"/>
              <w:jc w:val="both"/>
              <w:rPr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8028A6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E116BD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8028A6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E116BD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E116BD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8028A6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E116B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C1553" w:rsidRPr="008028A6">
        <w:trPr>
          <w:trHeight w:hRule="exact" w:val="138"/>
        </w:trPr>
        <w:tc>
          <w:tcPr>
            <w:tcW w:w="14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C1553" w:rsidRPr="008028A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EC1553" w:rsidRPr="008028A6">
        <w:trPr>
          <w:trHeight w:hRule="exact" w:val="211"/>
        </w:trPr>
        <w:tc>
          <w:tcPr>
            <w:tcW w:w="14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>
        <w:trPr>
          <w:trHeight w:hRule="exact" w:val="277"/>
        </w:trPr>
        <w:tc>
          <w:tcPr>
            <w:tcW w:w="14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C1553">
        <w:trPr>
          <w:trHeight w:hRule="exact" w:val="138"/>
        </w:trPr>
        <w:tc>
          <w:tcPr>
            <w:tcW w:w="143" w:type="dxa"/>
          </w:tcPr>
          <w:p w:rsidR="00EC1553" w:rsidRDefault="00EC1553"/>
        </w:tc>
        <w:tc>
          <w:tcPr>
            <w:tcW w:w="285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1277" w:type="dxa"/>
          </w:tcPr>
          <w:p w:rsidR="00EC1553" w:rsidRDefault="00EC1553"/>
        </w:tc>
        <w:tc>
          <w:tcPr>
            <w:tcW w:w="993" w:type="dxa"/>
          </w:tcPr>
          <w:p w:rsidR="00EC1553" w:rsidRDefault="00EC1553"/>
        </w:tc>
        <w:tc>
          <w:tcPr>
            <w:tcW w:w="2836" w:type="dxa"/>
          </w:tcPr>
          <w:p w:rsidR="00EC1553" w:rsidRDefault="00EC1553"/>
        </w:tc>
      </w:tr>
      <w:tr w:rsidR="00EC1553" w:rsidRPr="008028A6">
        <w:trPr>
          <w:trHeight w:hRule="exact" w:val="277"/>
        </w:trPr>
        <w:tc>
          <w:tcPr>
            <w:tcW w:w="143" w:type="dxa"/>
          </w:tcPr>
          <w:p w:rsidR="00EC1553" w:rsidRDefault="00EC1553"/>
        </w:tc>
        <w:tc>
          <w:tcPr>
            <w:tcW w:w="285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1277" w:type="dxa"/>
          </w:tcPr>
          <w:p w:rsidR="00EC1553" w:rsidRDefault="00EC155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C1553" w:rsidRPr="008028A6">
        <w:trPr>
          <w:trHeight w:hRule="exact" w:val="138"/>
        </w:trPr>
        <w:tc>
          <w:tcPr>
            <w:tcW w:w="14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>
        <w:trPr>
          <w:trHeight w:hRule="exact" w:val="277"/>
        </w:trPr>
        <w:tc>
          <w:tcPr>
            <w:tcW w:w="14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C1553">
        <w:trPr>
          <w:trHeight w:hRule="exact" w:val="138"/>
        </w:trPr>
        <w:tc>
          <w:tcPr>
            <w:tcW w:w="143" w:type="dxa"/>
          </w:tcPr>
          <w:p w:rsidR="00EC1553" w:rsidRDefault="00EC1553"/>
        </w:tc>
        <w:tc>
          <w:tcPr>
            <w:tcW w:w="285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1277" w:type="dxa"/>
          </w:tcPr>
          <w:p w:rsidR="00EC1553" w:rsidRDefault="00EC1553"/>
        </w:tc>
        <w:tc>
          <w:tcPr>
            <w:tcW w:w="993" w:type="dxa"/>
          </w:tcPr>
          <w:p w:rsidR="00EC1553" w:rsidRDefault="00EC1553"/>
        </w:tc>
        <w:tc>
          <w:tcPr>
            <w:tcW w:w="2836" w:type="dxa"/>
          </w:tcPr>
          <w:p w:rsidR="00EC1553" w:rsidRDefault="00EC1553"/>
        </w:tc>
      </w:tr>
      <w:tr w:rsidR="00EC1553">
        <w:trPr>
          <w:trHeight w:hRule="exact" w:val="277"/>
        </w:trPr>
        <w:tc>
          <w:tcPr>
            <w:tcW w:w="143" w:type="dxa"/>
          </w:tcPr>
          <w:p w:rsidR="00EC1553" w:rsidRDefault="00EC1553"/>
        </w:tc>
        <w:tc>
          <w:tcPr>
            <w:tcW w:w="285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1277" w:type="dxa"/>
          </w:tcPr>
          <w:p w:rsidR="00EC1553" w:rsidRDefault="00EC155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8028A6" w:rsidP="008028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E1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1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1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C1553">
        <w:trPr>
          <w:trHeight w:hRule="exact" w:val="277"/>
        </w:trPr>
        <w:tc>
          <w:tcPr>
            <w:tcW w:w="143" w:type="dxa"/>
          </w:tcPr>
          <w:p w:rsidR="00EC1553" w:rsidRDefault="00EC1553"/>
        </w:tc>
        <w:tc>
          <w:tcPr>
            <w:tcW w:w="285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1277" w:type="dxa"/>
          </w:tcPr>
          <w:p w:rsidR="00EC1553" w:rsidRDefault="00EC1553"/>
        </w:tc>
        <w:tc>
          <w:tcPr>
            <w:tcW w:w="993" w:type="dxa"/>
          </w:tcPr>
          <w:p w:rsidR="00EC1553" w:rsidRDefault="00EC1553"/>
        </w:tc>
        <w:tc>
          <w:tcPr>
            <w:tcW w:w="2836" w:type="dxa"/>
          </w:tcPr>
          <w:p w:rsidR="00EC1553" w:rsidRDefault="00EC1553"/>
        </w:tc>
      </w:tr>
      <w:tr w:rsidR="00EC155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C1553">
        <w:trPr>
          <w:trHeight w:hRule="exact" w:val="775"/>
        </w:trPr>
        <w:tc>
          <w:tcPr>
            <w:tcW w:w="143" w:type="dxa"/>
          </w:tcPr>
          <w:p w:rsidR="00EC1553" w:rsidRDefault="00EC1553"/>
        </w:tc>
        <w:tc>
          <w:tcPr>
            <w:tcW w:w="285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Словообразование</w:t>
            </w:r>
          </w:p>
          <w:p w:rsidR="00EC1553" w:rsidRDefault="00E116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К.М.04.01.05</w:t>
            </w:r>
          </w:p>
        </w:tc>
        <w:tc>
          <w:tcPr>
            <w:tcW w:w="2836" w:type="dxa"/>
          </w:tcPr>
          <w:p w:rsidR="00EC1553" w:rsidRDefault="00EC1553"/>
        </w:tc>
      </w:tr>
      <w:tr w:rsidR="00EC155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C1553" w:rsidRPr="008028A6">
        <w:trPr>
          <w:trHeight w:hRule="exact" w:val="1389"/>
        </w:trPr>
        <w:tc>
          <w:tcPr>
            <w:tcW w:w="143" w:type="dxa"/>
          </w:tcPr>
          <w:p w:rsidR="00EC1553" w:rsidRDefault="00EC1553"/>
        </w:tc>
        <w:tc>
          <w:tcPr>
            <w:tcW w:w="285" w:type="dxa"/>
          </w:tcPr>
          <w:p w:rsidR="00EC1553" w:rsidRDefault="00EC155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C1553" w:rsidRPr="008028A6">
        <w:trPr>
          <w:trHeight w:hRule="exact" w:val="138"/>
        </w:trPr>
        <w:tc>
          <w:tcPr>
            <w:tcW w:w="14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8028A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C1553" w:rsidRPr="008028A6">
        <w:trPr>
          <w:trHeight w:hRule="exact" w:val="416"/>
        </w:trPr>
        <w:tc>
          <w:tcPr>
            <w:tcW w:w="14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1277" w:type="dxa"/>
          </w:tcPr>
          <w:p w:rsidR="00EC1553" w:rsidRDefault="00EC1553"/>
        </w:tc>
        <w:tc>
          <w:tcPr>
            <w:tcW w:w="993" w:type="dxa"/>
          </w:tcPr>
          <w:p w:rsidR="00EC1553" w:rsidRDefault="00EC1553"/>
        </w:tc>
        <w:tc>
          <w:tcPr>
            <w:tcW w:w="2836" w:type="dxa"/>
          </w:tcPr>
          <w:p w:rsidR="00EC1553" w:rsidRDefault="00EC1553"/>
        </w:tc>
      </w:tr>
      <w:tr w:rsidR="00EC1553">
        <w:trPr>
          <w:trHeight w:hRule="exact" w:val="155"/>
        </w:trPr>
        <w:tc>
          <w:tcPr>
            <w:tcW w:w="143" w:type="dxa"/>
          </w:tcPr>
          <w:p w:rsidR="00EC1553" w:rsidRDefault="00EC1553"/>
        </w:tc>
        <w:tc>
          <w:tcPr>
            <w:tcW w:w="285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1277" w:type="dxa"/>
          </w:tcPr>
          <w:p w:rsidR="00EC1553" w:rsidRDefault="00EC1553"/>
        </w:tc>
        <w:tc>
          <w:tcPr>
            <w:tcW w:w="993" w:type="dxa"/>
          </w:tcPr>
          <w:p w:rsidR="00EC1553" w:rsidRDefault="00EC1553"/>
        </w:tc>
        <w:tc>
          <w:tcPr>
            <w:tcW w:w="2836" w:type="dxa"/>
          </w:tcPr>
          <w:p w:rsidR="00EC1553" w:rsidRDefault="00EC1553"/>
        </w:tc>
      </w:tr>
      <w:tr w:rsidR="00EC155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C1553" w:rsidRPr="008028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C1553" w:rsidRPr="008028A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8028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C1553" w:rsidRPr="008028A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8028A6">
        <w:trPr>
          <w:trHeight w:hRule="exact" w:val="124"/>
        </w:trPr>
        <w:tc>
          <w:tcPr>
            <w:tcW w:w="14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EC1553">
        <w:trPr>
          <w:trHeight w:hRule="exact" w:val="26"/>
        </w:trPr>
        <w:tc>
          <w:tcPr>
            <w:tcW w:w="143" w:type="dxa"/>
          </w:tcPr>
          <w:p w:rsidR="00EC1553" w:rsidRDefault="00EC1553"/>
        </w:tc>
        <w:tc>
          <w:tcPr>
            <w:tcW w:w="285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C1553"/>
        </w:tc>
      </w:tr>
      <w:tr w:rsidR="00EC1553">
        <w:trPr>
          <w:trHeight w:hRule="exact" w:val="1597"/>
        </w:trPr>
        <w:tc>
          <w:tcPr>
            <w:tcW w:w="143" w:type="dxa"/>
          </w:tcPr>
          <w:p w:rsidR="00EC1553" w:rsidRDefault="00EC1553"/>
        </w:tc>
        <w:tc>
          <w:tcPr>
            <w:tcW w:w="285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1277" w:type="dxa"/>
          </w:tcPr>
          <w:p w:rsidR="00EC1553" w:rsidRDefault="00EC1553"/>
        </w:tc>
        <w:tc>
          <w:tcPr>
            <w:tcW w:w="993" w:type="dxa"/>
          </w:tcPr>
          <w:p w:rsidR="00EC1553" w:rsidRDefault="00EC1553"/>
        </w:tc>
        <w:tc>
          <w:tcPr>
            <w:tcW w:w="2836" w:type="dxa"/>
          </w:tcPr>
          <w:p w:rsidR="00EC1553" w:rsidRDefault="00EC1553"/>
        </w:tc>
      </w:tr>
      <w:tr w:rsidR="00EC1553">
        <w:trPr>
          <w:trHeight w:hRule="exact" w:val="277"/>
        </w:trPr>
        <w:tc>
          <w:tcPr>
            <w:tcW w:w="143" w:type="dxa"/>
          </w:tcPr>
          <w:p w:rsidR="00EC1553" w:rsidRDefault="00EC155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C1553">
        <w:trPr>
          <w:trHeight w:hRule="exact" w:val="138"/>
        </w:trPr>
        <w:tc>
          <w:tcPr>
            <w:tcW w:w="143" w:type="dxa"/>
          </w:tcPr>
          <w:p w:rsidR="00EC1553" w:rsidRDefault="00EC155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C1553"/>
        </w:tc>
      </w:tr>
      <w:tr w:rsidR="00EC1553">
        <w:trPr>
          <w:trHeight w:hRule="exact" w:val="1666"/>
        </w:trPr>
        <w:tc>
          <w:tcPr>
            <w:tcW w:w="143" w:type="dxa"/>
          </w:tcPr>
          <w:p w:rsidR="00EC1553" w:rsidRDefault="00EC155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BC7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C1553" w:rsidRPr="00E116BD" w:rsidRDefault="00EC15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C1553" w:rsidRPr="00E116BD" w:rsidRDefault="00EC15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C1553" w:rsidRDefault="00E11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C155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C15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1553" w:rsidRPr="00E116B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C1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EC1553" w:rsidRPr="00E116BD" w:rsidRDefault="00E116BD">
      <w:pPr>
        <w:rPr>
          <w:sz w:val="0"/>
          <w:szCs w:val="0"/>
          <w:lang w:val="ru-RU"/>
        </w:rPr>
      </w:pPr>
      <w:r w:rsidRPr="00E116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C1553">
        <w:trPr>
          <w:trHeight w:hRule="exact" w:val="555"/>
        </w:trPr>
        <w:tc>
          <w:tcPr>
            <w:tcW w:w="9640" w:type="dxa"/>
          </w:tcPr>
          <w:p w:rsidR="00EC1553" w:rsidRDefault="00EC1553"/>
        </w:tc>
      </w:tr>
      <w:tr w:rsidR="00EC155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C1553" w:rsidRDefault="00E11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 w:rsidRPr="008028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C1553" w:rsidRPr="008028A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28A6" w:rsidRDefault="00E11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028A6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802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8028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8028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8028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«Словообразование»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EC1553" w:rsidRPr="00E116BD" w:rsidRDefault="00E116BD">
      <w:pPr>
        <w:rPr>
          <w:sz w:val="0"/>
          <w:szCs w:val="0"/>
          <w:lang w:val="ru-RU"/>
        </w:rPr>
      </w:pPr>
      <w:r w:rsidRPr="00E116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 w:rsidRPr="008028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C1553" w:rsidRPr="008028A6">
        <w:trPr>
          <w:trHeight w:hRule="exact" w:val="138"/>
        </w:trPr>
        <w:tc>
          <w:tcPr>
            <w:tcW w:w="964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8028A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К.М.04.01.05 «Словообразование».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C1553" w:rsidRPr="008028A6">
        <w:trPr>
          <w:trHeight w:hRule="exact" w:val="138"/>
        </w:trPr>
        <w:tc>
          <w:tcPr>
            <w:tcW w:w="964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8028A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«Словообразование»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C1553" w:rsidRPr="008028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EC15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C1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1553" w:rsidRPr="008028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EC1553" w:rsidRPr="008028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EC1553" w:rsidRPr="008028A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EC1553" w:rsidRPr="008028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EC1553" w:rsidRPr="008028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EC1553" w:rsidRPr="008028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EC1553" w:rsidRPr="008028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EC1553" w:rsidRPr="008028A6">
        <w:trPr>
          <w:trHeight w:hRule="exact" w:val="277"/>
        </w:trPr>
        <w:tc>
          <w:tcPr>
            <w:tcW w:w="964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8028A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EC15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C1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1553" w:rsidRPr="008028A6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EC1553" w:rsidRPr="00E116BD" w:rsidRDefault="00E116BD">
      <w:pPr>
        <w:rPr>
          <w:sz w:val="0"/>
          <w:szCs w:val="0"/>
          <w:lang w:val="ru-RU"/>
        </w:rPr>
      </w:pPr>
      <w:r w:rsidRPr="00E116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C155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образовательного процесса</w:t>
            </w:r>
          </w:p>
        </w:tc>
      </w:tr>
      <w:tr w:rsidR="00EC1553" w:rsidRPr="008028A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EC1553" w:rsidRPr="008028A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EC1553" w:rsidRPr="008028A6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EC1553" w:rsidRPr="008028A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EC1553" w:rsidRPr="008028A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EC1553" w:rsidRPr="008028A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EC1553" w:rsidRPr="008028A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EC1553" w:rsidRPr="008028A6">
        <w:trPr>
          <w:trHeight w:hRule="exact" w:val="416"/>
        </w:trPr>
        <w:tc>
          <w:tcPr>
            <w:tcW w:w="397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8028A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C1553" w:rsidRPr="008028A6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C1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К.М.04.01.05 «Словообразование»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C1553" w:rsidRPr="008028A6">
        <w:trPr>
          <w:trHeight w:hRule="exact" w:val="138"/>
        </w:trPr>
        <w:tc>
          <w:tcPr>
            <w:tcW w:w="397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8028A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C155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Default="00EC1553"/>
        </w:tc>
      </w:tr>
      <w:tr w:rsidR="00EC1553" w:rsidRPr="008028A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Pr="00E116BD" w:rsidRDefault="00E116BD">
            <w:pPr>
              <w:spacing w:after="0" w:line="240" w:lineRule="auto"/>
              <w:jc w:val="center"/>
              <w:rPr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lang w:val="ru-RU"/>
              </w:rPr>
              <w:t>Введение в языкознание</w:t>
            </w:r>
          </w:p>
          <w:p w:rsidR="00EC1553" w:rsidRPr="00E116BD" w:rsidRDefault="00E116BD">
            <w:pPr>
              <w:spacing w:after="0" w:line="240" w:lineRule="auto"/>
              <w:jc w:val="center"/>
              <w:rPr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Pr="00E116BD" w:rsidRDefault="00E116BD">
            <w:pPr>
              <w:spacing w:after="0" w:line="240" w:lineRule="auto"/>
              <w:jc w:val="center"/>
              <w:rPr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lang w:val="ru-RU"/>
              </w:rPr>
              <w:t>Актуальные вопросы преподавания русского языка</w:t>
            </w:r>
          </w:p>
          <w:p w:rsidR="00EC1553" w:rsidRPr="00E116BD" w:rsidRDefault="00E116BD">
            <w:pPr>
              <w:spacing w:after="0" w:line="240" w:lineRule="auto"/>
              <w:jc w:val="center"/>
              <w:rPr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lang w:val="ru-RU"/>
              </w:rPr>
              <w:t>Теория речевой 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EC1553">
        <w:trPr>
          <w:trHeight w:hRule="exact" w:val="138"/>
        </w:trPr>
        <w:tc>
          <w:tcPr>
            <w:tcW w:w="3970" w:type="dxa"/>
          </w:tcPr>
          <w:p w:rsidR="00EC1553" w:rsidRDefault="00EC1553"/>
        </w:tc>
        <w:tc>
          <w:tcPr>
            <w:tcW w:w="1702" w:type="dxa"/>
          </w:tcPr>
          <w:p w:rsidR="00EC1553" w:rsidRDefault="00EC1553"/>
        </w:tc>
        <w:tc>
          <w:tcPr>
            <w:tcW w:w="1702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3" w:type="dxa"/>
          </w:tcPr>
          <w:p w:rsidR="00EC1553" w:rsidRDefault="00EC1553"/>
        </w:tc>
        <w:tc>
          <w:tcPr>
            <w:tcW w:w="993" w:type="dxa"/>
          </w:tcPr>
          <w:p w:rsidR="00EC1553" w:rsidRDefault="00EC1553"/>
        </w:tc>
      </w:tr>
      <w:tr w:rsidR="00EC1553" w:rsidRPr="008028A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C155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C1553">
        <w:trPr>
          <w:trHeight w:hRule="exact" w:val="138"/>
        </w:trPr>
        <w:tc>
          <w:tcPr>
            <w:tcW w:w="3970" w:type="dxa"/>
          </w:tcPr>
          <w:p w:rsidR="00EC1553" w:rsidRDefault="00EC1553"/>
        </w:tc>
        <w:tc>
          <w:tcPr>
            <w:tcW w:w="1702" w:type="dxa"/>
          </w:tcPr>
          <w:p w:rsidR="00EC1553" w:rsidRDefault="00EC1553"/>
        </w:tc>
        <w:tc>
          <w:tcPr>
            <w:tcW w:w="1702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3" w:type="dxa"/>
          </w:tcPr>
          <w:p w:rsidR="00EC1553" w:rsidRDefault="00EC1553"/>
        </w:tc>
        <w:tc>
          <w:tcPr>
            <w:tcW w:w="993" w:type="dxa"/>
          </w:tcPr>
          <w:p w:rsidR="00EC1553" w:rsidRDefault="00EC1553"/>
        </w:tc>
      </w:tr>
      <w:tr w:rsidR="00EC15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15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C15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15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C15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15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C15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15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EC1553">
        <w:trPr>
          <w:trHeight w:hRule="exact" w:val="138"/>
        </w:trPr>
        <w:tc>
          <w:tcPr>
            <w:tcW w:w="3970" w:type="dxa"/>
          </w:tcPr>
          <w:p w:rsidR="00EC1553" w:rsidRDefault="00EC1553"/>
        </w:tc>
        <w:tc>
          <w:tcPr>
            <w:tcW w:w="1702" w:type="dxa"/>
          </w:tcPr>
          <w:p w:rsidR="00EC1553" w:rsidRDefault="00EC1553"/>
        </w:tc>
        <w:tc>
          <w:tcPr>
            <w:tcW w:w="1702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3" w:type="dxa"/>
          </w:tcPr>
          <w:p w:rsidR="00EC1553" w:rsidRDefault="00EC1553"/>
        </w:tc>
        <w:tc>
          <w:tcPr>
            <w:tcW w:w="993" w:type="dxa"/>
          </w:tcPr>
          <w:p w:rsidR="00EC1553" w:rsidRDefault="00EC1553"/>
        </w:tc>
      </w:tr>
      <w:tr w:rsidR="00EC155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C15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1553" w:rsidRPr="00E116BD" w:rsidRDefault="00EC15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C1553">
        <w:trPr>
          <w:trHeight w:hRule="exact" w:val="416"/>
        </w:trPr>
        <w:tc>
          <w:tcPr>
            <w:tcW w:w="3970" w:type="dxa"/>
          </w:tcPr>
          <w:p w:rsidR="00EC1553" w:rsidRDefault="00EC1553"/>
        </w:tc>
        <w:tc>
          <w:tcPr>
            <w:tcW w:w="1702" w:type="dxa"/>
          </w:tcPr>
          <w:p w:rsidR="00EC1553" w:rsidRDefault="00EC1553"/>
        </w:tc>
        <w:tc>
          <w:tcPr>
            <w:tcW w:w="1702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3" w:type="dxa"/>
          </w:tcPr>
          <w:p w:rsidR="00EC1553" w:rsidRDefault="00EC1553"/>
        </w:tc>
        <w:tc>
          <w:tcPr>
            <w:tcW w:w="993" w:type="dxa"/>
          </w:tcPr>
          <w:p w:rsidR="00EC1553" w:rsidRDefault="00EC1553"/>
        </w:tc>
      </w:tr>
      <w:tr w:rsidR="00EC155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EC1553" w:rsidRDefault="00E11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C155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1553" w:rsidRDefault="00EC15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1553" w:rsidRDefault="00EC15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1553" w:rsidRDefault="00EC15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1553" w:rsidRDefault="00EC1553"/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15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морфологической и словообразовательной структур производного слова.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категорий членимости и производности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5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классификации морфем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5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морфонологии в современном языкознании.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область словообразовательной морфонологии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комплексные единицы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15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морфологической и словообразовательной структур производного слова.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категорий членимости и производности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5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классификации морфем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5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морфонологии в современном языкознании.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область словообразовательной морфонологии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комплексные единицы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15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морфологической и словообразовательной структур производного слова.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категорий членимости и производности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15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классификации морфем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15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морфонологии в современном языкознании.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область словообразовательной морфонологии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комплексные единицы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15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C15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15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C15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55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C15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C15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C1553">
        <w:trPr>
          <w:trHeight w:hRule="exact" w:val="3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C1553"/>
        </w:tc>
      </w:tr>
    </w:tbl>
    <w:p w:rsidR="00EC1553" w:rsidRDefault="00E11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 w:rsidRPr="008028A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116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EC1553" w:rsidRPr="00E116BD" w:rsidRDefault="00E116BD">
      <w:pPr>
        <w:rPr>
          <w:sz w:val="0"/>
          <w:szCs w:val="0"/>
          <w:lang w:val="ru-RU"/>
        </w:rPr>
      </w:pPr>
      <w:r w:rsidRPr="00E116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 w:rsidRPr="008028A6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C15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C1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C15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C1553" w:rsidRPr="008028A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</w:t>
            </w:r>
          </w:p>
        </w:tc>
      </w:tr>
      <w:tr w:rsidR="00EC1553" w:rsidRPr="008028A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8028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морфемах. Морфемная структура слов русского языка. Состав слова (корень, суффикс, приставка, окончание, соединительные гласные). Словообразующие и формообразующие аффиксы и их продуктивность. Отличие морфемного анализа от словообразовательного.</w:t>
            </w:r>
          </w:p>
        </w:tc>
      </w:tr>
      <w:tr w:rsidR="00EC15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Взаимосвязь морфологической и словообразовательной структур производного слова.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Соотношение категорий членимости и производности</w:t>
            </w:r>
          </w:p>
        </w:tc>
      </w:tr>
      <w:tr w:rsidR="00EC1553" w:rsidRPr="008028A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морфологической и словообразовательной структур производного слова. Соотношение категорий членимости и производности. Освещение проблемы членимости слова в русистике: «спор о буженине»  (Г.О. Винокур – А.И. Смирницкий). Классификации степеней членимости основы слова (М.В. Панов, Н.А. Янко-Триницкая). Вопрос о степени словообразовательной мотивированности слова (И.С. Улуханов). Феномен асимметрии морфологической и словообразовательной структур производного слова.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Формально-семантический (структурный) и функциональный аспекты производ-ного слова.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Структурная асимметрия производного слова (соотношение формы и значения).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Функциональная асимметрия производного слова (соотношение формы – значения и функции).</w:t>
            </w:r>
          </w:p>
        </w:tc>
      </w:tr>
      <w:tr w:rsidR="00EC1553" w:rsidRPr="008028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</w:t>
            </w:r>
          </w:p>
        </w:tc>
      </w:tr>
      <w:tr w:rsidR="00EC1553" w:rsidRPr="008028A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дисциплина. Проблема морфодеривационного уровня и аспекты его изучения. Морфологическая (морфемная) и словообразовательная структуры производного слова как объекты морфемики и словообразования. Предметная область морфемики и ее место в кругу лингвистических дисциплин. Морфемная структура слова и единицы ее представления.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Морфема как минимальная значимая единица языка: знаковая природа и функции морфемы, ее своеобразие в системе уровневых единиц языка (дифференциальные признаки морфемы по сравнению с фонемой, словом, предложением).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Специфика плана выражения морфемы: возможность материально выраженных и нулевых морфем, свойство формального видоизменения (альтернирования) материально выраженных морфем.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Парадигматическое устройство морфемы: единицы системного анализа формальных модификаций морфем (соотношение понятий морфемы, морфа, субморфа, алломорфа, варианта морфемы).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Специфика плана содержания морфемы: функциональная значимость морфемы, стратификация языковых значений в морфологической структуре слова.</w:t>
            </w:r>
          </w:p>
        </w:tc>
      </w:tr>
      <w:tr w:rsidR="00EC15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Основания классификации морфем</w:t>
            </w:r>
          </w:p>
        </w:tc>
      </w:tr>
      <w:tr w:rsidR="00EC1553" w:rsidRPr="008028A6">
        <w:trPr>
          <w:trHeight w:hRule="exact" w:val="15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классификации морфем: по роли в организации слова (различия корневых и аффиксальных морфем), по степени свободы функционирования (разграничение свободных и связанных морфем и их основных корневых и аффиксальных разновидностей), по позиции в слове (выделение аффиксальных морфем – префиксов, суффиксов, постфиксов, вопрос об интерфиксах и</w:t>
            </w:r>
          </w:p>
        </w:tc>
      </w:tr>
    </w:tbl>
    <w:p w:rsidR="00EC1553" w:rsidRPr="00E116BD" w:rsidRDefault="00E116BD">
      <w:pPr>
        <w:rPr>
          <w:sz w:val="0"/>
          <w:szCs w:val="0"/>
          <w:lang w:val="ru-RU"/>
        </w:rPr>
      </w:pPr>
      <w:r w:rsidRPr="00E116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 w:rsidRPr="008028A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конфиксах /циркумфиксах/), по функциональному типу (противопоставление словоизменительных и словообразовательных аффиксов и их основных разновидностей – флексий, собственно словообразовательных и основообразовательных аффиксов).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 Морфемный анализ слова: принципы и процедуры его проведения.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Этапы установления морфемной структуры слова: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выделение основы (определение словоизменительных аффиксов);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членение основы: основные приемы (подбор однокорневых слов, использование словообразовательного квадрата и словообразовательных пропорций);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типы основ по степени членимости.</w:t>
            </w:r>
          </w:p>
        </w:tc>
      </w:tr>
      <w:tr w:rsidR="00EC15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Определение морфонологии в современном языкознании.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Предметная область словообразовательной морфонологии</w:t>
            </w:r>
          </w:p>
        </w:tc>
      </w:tr>
      <w:tr w:rsidR="00EC1553" w:rsidRPr="008028A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морфонологии в современном языкознании. Предметная область словообразовательной морфонологии. Понимание членимости слова в морфонологии. «Односторонняя» и «двусторонняя» версии морфонологической членимости слова. Морфонологическая структура производного слова и единицы ее описания: понятия морфонемы и субморфа. Изменения фонологической структуры морфемы как объект морфонологического анализа производного слова.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Причины морфонологического варьирования словообразовательной структуры слова.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Основные морфонологические процессы в структуре русского производного слова: чередование, усечение и наложение. Освещение вопроса об интерфиксации в современном языкознании.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словообразовательной морфонологии. Вопрос о знаковой природе морфонологических явлений.</w:t>
            </w:r>
          </w:p>
        </w:tc>
      </w:tr>
      <w:tr w:rsidR="00EC1553" w:rsidRPr="008028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</w:tc>
      </w:tr>
      <w:tr w:rsidR="00EC1553" w:rsidRPr="008028A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словообразования. Понятие словообразовательной системы языка. Проблема разграничения «простых» и «комплексных» единиц словообразовательной системы. Формально-семантические свойства основных единиц словообразовательной системы. Способ словообразования как единица организации плана выражения производного слова.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Принципы синхронно-диахронных классификаций способов словообразования В.В. Виноградова – Н.М. Шанского. Неморфологические и морфологические способы русского словообразования.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Принципы синхронных классификаций способов словообразования Е.А. Земской – В.В. Лопатина, И.С. Улуханова. Аффиксальные и безаффиксные способы словообразования; способы словообразования с одной и с более чем одной мотивирующей основой.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словообразования.</w:t>
            </w:r>
          </w:p>
        </w:tc>
      </w:tr>
      <w:tr w:rsidR="00EC1553" w:rsidRPr="008028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комплексные единицы словообразования</w:t>
            </w:r>
          </w:p>
        </w:tc>
      </w:tr>
      <w:tr w:rsidR="00EC1553" w:rsidRPr="008028A6">
        <w:trPr>
          <w:trHeight w:hRule="exact" w:val="4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комплексные единицы слово- образования. Словообразовательный тип как единица организации словообразовательной системы.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Формально-семантические характеристики словообразовательного типа. Функции словообразовательных типов.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Системно-функциональные свойства словообразовательного типа. Соотношение понятий регулярности и продуктивности. Критерии эмпирической и системной продук- тивности.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Морфонологические модели и семантические образцы как единицы описания системы словообразовательных типов.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Семантическая структура словообразовательного типа. Основные уровни иерар- хической организации словообразовательного типа как семантической микросистемы.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Основания семантической классификации словообразовательных типов по соот- ношению производящего и производного слов (транспозиционные и нетранспозиционные словообразовательные типы), характеру деривации (словообразовательные типы лексической, синтаксической и компрессивной деривации) и виду словообразовательного значения (модификационные и мутационные</w:t>
            </w:r>
          </w:p>
        </w:tc>
      </w:tr>
    </w:tbl>
    <w:p w:rsidR="00EC1553" w:rsidRPr="00E116BD" w:rsidRDefault="00E116BD">
      <w:pPr>
        <w:rPr>
          <w:sz w:val="0"/>
          <w:szCs w:val="0"/>
          <w:lang w:val="ru-RU"/>
        </w:rPr>
      </w:pPr>
      <w:r w:rsidRPr="00E116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 w:rsidRPr="008028A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словообразовательные типы).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Словообразовательное гнездо как единица организации словообразовательной системы.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Словообразовательные пары и цепи, их соотношение.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Словообразовательная парадигма в сопоставлении с морфологической. Строение словообразовательных парадигм. Конкретные и типовые парадигмы.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Структура словообразовательного гнезда. Типология словообразовательных гнезд.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категория и ее соотношение с ономасиологической и грамматиче- ской категориями. Различная степень семантической абстракции словообразовательных категорий: понятия гипер категории, категории и субкатегории.</w:t>
            </w:r>
          </w:p>
        </w:tc>
      </w:tr>
      <w:tr w:rsidR="00EC15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C1553">
        <w:trPr>
          <w:trHeight w:hRule="exact" w:val="14"/>
        </w:trPr>
        <w:tc>
          <w:tcPr>
            <w:tcW w:w="9640" w:type="dxa"/>
          </w:tcPr>
          <w:p w:rsidR="00EC1553" w:rsidRDefault="00EC1553"/>
        </w:tc>
      </w:tr>
      <w:tr w:rsidR="00EC1553" w:rsidRPr="008028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</w:t>
            </w:r>
          </w:p>
        </w:tc>
      </w:tr>
      <w:tr w:rsidR="00EC1553" w:rsidRPr="008028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Морфемная структура слов русского языка.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2.Состав слова (корень, суффикс, приставка, окончание, соединительные гласные).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3.Словообразующие и формообразующие аффиксы и их продуктивность.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4.Отличие морфемного анализа от словообразовательного.</w:t>
            </w:r>
          </w:p>
        </w:tc>
      </w:tr>
      <w:tr w:rsidR="00EC1553" w:rsidRPr="008028A6">
        <w:trPr>
          <w:trHeight w:hRule="exact" w:val="14"/>
        </w:trPr>
        <w:tc>
          <w:tcPr>
            <w:tcW w:w="964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Взаимосвязь морфологической и словообразовательной структур производного слова.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Соотношение категорий членимости и производности</w:t>
            </w:r>
          </w:p>
        </w:tc>
      </w:tr>
      <w:tr w:rsidR="00EC1553" w:rsidRPr="008028A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1.Освещение проблемы членимости слова в русистике: «спор о буженине» (Г.О. Винокур – А.И. Смирницкий).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2.Классификации степеней членимости основы слова (М.В. Панов, Н.А. Янко- Триницкая).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3.Вопрос о степени словообразовательной мотивированности слова (И.С. Улуханов).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4.Феномен асимметрии морфологической и словообразовательной структур производного слова.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Формально-семантический (структурный) и функциональный аспекты производного слова.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Структурная асимметрия производного слова (соотношение формы и значения).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Функциональная асимметрия производного слова (соотношение формы – значения и функции).</w:t>
            </w:r>
          </w:p>
        </w:tc>
      </w:tr>
      <w:tr w:rsidR="00EC1553" w:rsidRPr="008028A6">
        <w:trPr>
          <w:trHeight w:hRule="exact" w:val="14"/>
        </w:trPr>
        <w:tc>
          <w:tcPr>
            <w:tcW w:w="964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8028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</w:t>
            </w:r>
          </w:p>
        </w:tc>
      </w:tr>
      <w:tr w:rsidR="00EC1553" w:rsidRPr="008028A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1.Проблема морфодеривационного уровня и аспекты его изучения. Морфологическая (морфемная) и словообразовательная структуры производного слова как объекты морфемики и словообразования.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2.Предметная область морфемики и ее место в кругу лингвистических дисциплин.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3.Морфемная структура слова и единицы ее представления.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Морфема как минимальная значимая единица языка: знаковая природа и функции морфемы, ее своеобразие в системе уровневых единиц языка (дифференциальные признаки морфемы по сравнению с фонемой, словом, предложением).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Специфика плана выражения морфемы: возможность материально выраженных и нулевых морфем, свойство формального видоизменения (альтернирования) материально выраженных морфем.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Парадигматическое устройство морфемы: единицы системного анализа формальных модификаций морфем (соотношение понятий морфемы, морфа, субморфа, алломорфа, варианта морфемы).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Специфика плана содержания морфемы: функциональная значимость морфемы, стратификация языковых значений в морфологической структуре слова.</w:t>
            </w:r>
          </w:p>
        </w:tc>
      </w:tr>
    </w:tbl>
    <w:p w:rsidR="00EC1553" w:rsidRPr="00E116BD" w:rsidRDefault="00E116BD">
      <w:pPr>
        <w:rPr>
          <w:sz w:val="0"/>
          <w:szCs w:val="0"/>
          <w:lang w:val="ru-RU"/>
        </w:rPr>
      </w:pPr>
      <w:r w:rsidRPr="00E116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Основания классификации морфем</w:t>
            </w:r>
          </w:p>
        </w:tc>
      </w:tr>
      <w:tr w:rsidR="00EC1553" w:rsidRPr="008028A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Классификация морфем: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роли в организации слова (различия корневых и аффиксальных морфем),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степени свободы функционирования (разграничение свободных и связанных морфем и их основных корневых и аффиксальных разновидностей),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позиции в слове (выделение аффиксальных морфем – префиксов, суффиксов, постфиксов, вопрос об интерфиксах и конфиксах /циркумфиксах/),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функциональному типу (противопоставление словоизменительных и словообразовательных аффиксов и их основных разновидностей – флексий, собственно словообразовательных и основообразовательных аффиксов).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Морфемный анализ слова: принципы и процедуры его проведения.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Этапы установления морфемной структуры слова: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выделение основы (определение словоизменительных аффиксов);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членение основы: основные приемы (подбор однокорневых слов, использование словообразовательного квадрата и словообразовательных пропорций);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типы основ по степени членимости.</w:t>
            </w:r>
          </w:p>
        </w:tc>
      </w:tr>
      <w:tr w:rsidR="00EC1553" w:rsidRPr="008028A6">
        <w:trPr>
          <w:trHeight w:hRule="exact" w:val="14"/>
        </w:trPr>
        <w:tc>
          <w:tcPr>
            <w:tcW w:w="964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Определение морфонологии в современном языкознании.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Предметная область словообразовательной морфонологии</w:t>
            </w:r>
          </w:p>
        </w:tc>
      </w:tr>
      <w:tr w:rsidR="00EC1553" w:rsidRPr="008028A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Понимание членимости слова в морфонологии. «Односторонняя» и «двусторонняя» версии морфонологической членимости слова.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2.Морфонологическая структура производного слова и единицы ее описания: понятия морфонемы и субморфа.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3.Изменения фонологической структуры морфемы как объект морфонологического анализа производного слова.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Причины морфонологического варьирования словообразовательной структуры слова.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Основные морфонологические процессы в структуре русского производного слова: чередование, усечение и наложение. Освещение вопроса об интерфиксации в современном языкознании.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4.Функции словообразовательной морфонологии. Вопрос о знаковой природе морфонологических явлений.</w:t>
            </w:r>
          </w:p>
        </w:tc>
      </w:tr>
      <w:tr w:rsidR="00EC1553" w:rsidRPr="008028A6">
        <w:trPr>
          <w:trHeight w:hRule="exact" w:val="14"/>
        </w:trPr>
        <w:tc>
          <w:tcPr>
            <w:tcW w:w="964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8028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</w:tc>
      </w:tr>
      <w:tr w:rsidR="00EC1553" w:rsidRPr="008028A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словообразовательной системы языка. Проблема разграничения «простых» и «комплексных» единиц словообразовательной системы.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Формально-семантические свойства основных единиц словообразовательной системы.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 словообразования как единица организации плана выражения производного слова.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Принципы синхронно-диахронных классификаций способов словообразования В.В. Виноградова – Н.М. Шанского. Неморфологические и морфологические способы русского словообразования.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Принципы синхронных классификаций способов словообразования Е.А. Земской – В.В. Лопатина, И.С. Улуханова. Аффиксальные и безаффиксные способы словообразования; способы словообразования с одной и с более чем одной мотивирующей основой.</w:t>
            </w:r>
          </w:p>
        </w:tc>
      </w:tr>
    </w:tbl>
    <w:p w:rsidR="00EC1553" w:rsidRPr="00E116BD" w:rsidRDefault="00E116BD">
      <w:pPr>
        <w:rPr>
          <w:sz w:val="0"/>
          <w:szCs w:val="0"/>
          <w:lang w:val="ru-RU"/>
        </w:rPr>
      </w:pPr>
      <w:r w:rsidRPr="00E116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C1553" w:rsidRPr="008028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Словообразовательная система, единицы ее описания: комплексные единицы словообразования</w:t>
            </w:r>
          </w:p>
        </w:tc>
      </w:tr>
      <w:tr w:rsidR="00EC1553" w:rsidRPr="008028A6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Словообразовательный тип как единица организации словообразовательной системы.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Формально-семантические характеристики словообразовательного типа. Функции словообразовательных типов.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Системно-функциональные свойства словообразовательного типа. Соотношение понятий регулярности и продуктивности. Критерии эмпирической и системной продуктивности.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Морфонологические модели и семантические образцы как единицы описания системы словообразовательных типов.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Семантическая структура словообразовательного типа. Основные уровни иерархической организации словообразовательного типа как семантической микросистемы.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Основания семантической классификации словообразовательных типов по соотношению производящего и производного слов (транспозиционные и нетранспозиционные словообразовательные типы), характеру деривации (словообразовательные типы лексической, синтаксической и компрессивной деривации) и виду словообразовательного значения (модификационные и мутационные словообразовательные типы).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2.Словообразовательное гнездо как единица организации словообразовательной системы.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Словообразовательные пары и цепи, их соотношение.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Словообразовательная парадигма в сопоставлении с морфологической. Строение словообразовательных парадигм. Конкретные и типовые парадигмы.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Структура словообразовательного гнезда. Типология словообразовательных гнезд.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Словообразовательная категория и ее соотношение с ономасиологической и грамматической категориями. Различная степень семантической абстракции словообразовательных категорий: понятия гипер категории, категории и субкатегории.</w:t>
            </w:r>
          </w:p>
        </w:tc>
      </w:tr>
      <w:tr w:rsidR="00EC1553" w:rsidRPr="008028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C1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C1553" w:rsidRPr="008028A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«Словообразование» / Попова О.В.. – Омск: Изд-во Омской гуманитарной академии, 2020.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C1553" w:rsidRPr="008028A6">
        <w:trPr>
          <w:trHeight w:hRule="exact" w:val="138"/>
        </w:trPr>
        <w:tc>
          <w:tcPr>
            <w:tcW w:w="964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C1553" w:rsidRPr="00BC79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8028A6" w:rsidRDefault="00E11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ЛобачеваН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,2019.-232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:978-5-534-07710-0.-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8D6C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https://urait.ru/bcode/438028</w:t>
              </w:r>
            </w:hyperlink>
          </w:p>
        </w:tc>
      </w:tr>
    </w:tbl>
    <w:p w:rsidR="00EC1553" w:rsidRPr="008028A6" w:rsidRDefault="00E116BD">
      <w:pPr>
        <w:rPr>
          <w:sz w:val="0"/>
          <w:szCs w:val="0"/>
        </w:rPr>
      </w:pPr>
      <w:r w:rsidRPr="008028A6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9970"/>
      </w:tblGrid>
      <w:tr w:rsidR="00EC1553" w:rsidRPr="00BC799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53" w:rsidRPr="008028A6" w:rsidRDefault="00E11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Современныйрусскийязыкв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КолесниковаС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НиколинаН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ЛаврентьевВ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ОсильбековаД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ГрязноваА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ПоповаМ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ФедосеевВ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ПечниковаН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КозелН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ГрищенкоА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АйсаковаЕ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,2018.-306.-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:978-5-534-03032-7.-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8D6C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https://www.biblio-online.ru/bcode/425348</w:t>
              </w:r>
            </w:hyperlink>
          </w:p>
        </w:tc>
      </w:tr>
      <w:tr w:rsidR="00EC1553">
        <w:trPr>
          <w:trHeight w:hRule="exact" w:val="277"/>
        </w:trPr>
        <w:tc>
          <w:tcPr>
            <w:tcW w:w="285" w:type="dxa"/>
          </w:tcPr>
          <w:p w:rsidR="00EC1553" w:rsidRPr="008028A6" w:rsidRDefault="00EC155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C1553" w:rsidRPr="00E116B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1553" w:rsidRPr="008028A6" w:rsidRDefault="00E11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Современныйрусскийлитературныйязык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ГороваяИ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Оренбургскийгосударственныйуниверситет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,2016.-135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:978-5-7410-1593-3.-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8D6C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http://www.iprbookshop.ru/69946.html</w:t>
              </w:r>
            </w:hyperlink>
          </w:p>
        </w:tc>
      </w:tr>
      <w:tr w:rsidR="00EC1553" w:rsidRPr="00E116B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1553" w:rsidRPr="008028A6" w:rsidRDefault="00EC1553"/>
        </w:tc>
      </w:tr>
      <w:tr w:rsidR="00EC1553" w:rsidRPr="00E116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53" w:rsidRPr="008028A6" w:rsidRDefault="00E11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ПантелееваЛ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Соликамскийгосударственныйпедагогическийинститут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,2018.-52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:978-5-91252-086-0.-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8D6C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http://www.iprbookshop.ru/86549.html</w:t>
              </w:r>
            </w:hyperlink>
          </w:p>
        </w:tc>
      </w:tr>
      <w:tr w:rsidR="00EC1553" w:rsidRPr="008028A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C1553" w:rsidRPr="008028A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D6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D6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D6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D6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D6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251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D6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D6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D6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D6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D6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D6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D6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C1553" w:rsidRPr="008028A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C1553">
        <w:trPr>
          <w:trHeight w:hRule="exact" w:val="14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EC1553" w:rsidRDefault="00E11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 w:rsidRPr="008028A6">
        <w:trPr>
          <w:trHeight w:hRule="exact" w:val="12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C1553" w:rsidRPr="008028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C1553">
        <w:trPr>
          <w:trHeight w:hRule="exact" w:val="21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8028A6" w:rsidRDefault="00E11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EC1553" w:rsidRPr="008028A6" w:rsidRDefault="00EC15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C1553" w:rsidRPr="008028A6" w:rsidRDefault="00E11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C1553" w:rsidRDefault="00E11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C1553" w:rsidRDefault="00E11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C1553" w:rsidRPr="008028A6" w:rsidRDefault="00E11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C1553" w:rsidRDefault="00E11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EC1553" w:rsidRDefault="00E11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 w:rsidRPr="008028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C1553" w:rsidRPr="00E116BD" w:rsidRDefault="00EC1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C1553" w:rsidRPr="008028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D6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C1553" w:rsidRPr="008028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D6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C1553" w:rsidRPr="008028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D6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C15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D6C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C1553" w:rsidRPr="008028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C1553" w:rsidRPr="008028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D6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C1553" w:rsidRPr="008028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8D6C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C1553" w:rsidRPr="008028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F251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C1553" w:rsidRPr="008028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F251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C15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C1553" w:rsidRPr="008028A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C1553" w:rsidRPr="008028A6">
        <w:trPr>
          <w:trHeight w:hRule="exact" w:val="277"/>
        </w:trPr>
        <w:tc>
          <w:tcPr>
            <w:tcW w:w="964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8028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C1553" w:rsidRPr="008028A6">
        <w:trPr>
          <w:trHeight w:hRule="exact" w:val="2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EC1553" w:rsidRPr="00E116BD" w:rsidRDefault="00E116BD">
      <w:pPr>
        <w:rPr>
          <w:sz w:val="0"/>
          <w:szCs w:val="0"/>
          <w:lang w:val="ru-RU"/>
        </w:rPr>
      </w:pPr>
      <w:r w:rsidRPr="00E116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 w:rsidRPr="008028A6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F251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C1553" w:rsidRPr="00E116BD" w:rsidRDefault="00EC1553">
      <w:pPr>
        <w:rPr>
          <w:lang w:val="ru-RU"/>
        </w:rPr>
      </w:pPr>
    </w:p>
    <w:sectPr w:rsidR="00EC1553" w:rsidRPr="00E116BD" w:rsidSect="00D04CD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028A6"/>
    <w:rsid w:val="008D6C6F"/>
    <w:rsid w:val="00BC799C"/>
    <w:rsid w:val="00BF0F21"/>
    <w:rsid w:val="00D04CD5"/>
    <w:rsid w:val="00D31453"/>
    <w:rsid w:val="00E116BD"/>
    <w:rsid w:val="00E209E2"/>
    <w:rsid w:val="00EC1553"/>
    <w:rsid w:val="00F2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CBDA56-D573-4BE0-BE91-3B72CEF9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17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6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54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994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2534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802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7710</Words>
  <Characters>43952</Characters>
  <Application>Microsoft Office Word</Application>
  <DocSecurity>0</DocSecurity>
  <Lines>366</Lines>
  <Paragraphs>103</Paragraphs>
  <ScaleCrop>false</ScaleCrop>
  <Company/>
  <LinksUpToDate>false</LinksUpToDate>
  <CharactersWithSpaces>51559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иЛ)(20)_plx_Словообразование</dc:title>
  <dc:creator>FastReport.NET</dc:creator>
  <cp:lastModifiedBy>Mark Bernstorf</cp:lastModifiedBy>
  <cp:revision>7</cp:revision>
  <dcterms:created xsi:type="dcterms:W3CDTF">2021-08-30T05:23:00Z</dcterms:created>
  <dcterms:modified xsi:type="dcterms:W3CDTF">2022-11-13T20:24:00Z</dcterms:modified>
</cp:coreProperties>
</file>